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F5" w:rsidRDefault="003079F5" w:rsidP="0013091C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32"/>
          <w:szCs w:val="32"/>
          <w:u w:val="single"/>
          <w:lang w:eastAsia="en-AU"/>
        </w:rPr>
      </w:pPr>
      <w:r w:rsidRPr="003079F5">
        <w:rPr>
          <w:rFonts w:eastAsia="Times New Roman" w:cs="Times New Roman"/>
          <w:b/>
          <w:bCs/>
          <w:kern w:val="36"/>
          <w:sz w:val="32"/>
          <w:szCs w:val="32"/>
          <w:u w:val="single"/>
          <w:lang w:eastAsia="en-AU"/>
        </w:rPr>
        <w:t>Note taking and in-class skills</w:t>
      </w:r>
    </w:p>
    <w:tbl>
      <w:tblPr>
        <w:tblStyle w:val="TableGrid"/>
        <w:tblW w:w="0" w:type="auto"/>
        <w:tblLook w:val="04A0"/>
      </w:tblPr>
      <w:tblGrid>
        <w:gridCol w:w="7196"/>
        <w:gridCol w:w="1134"/>
        <w:gridCol w:w="1134"/>
        <w:gridCol w:w="1218"/>
      </w:tblGrid>
      <w:tr w:rsidR="0013091C" w:rsidTr="0013091C">
        <w:tc>
          <w:tcPr>
            <w:tcW w:w="7196" w:type="dxa"/>
          </w:tcPr>
          <w:p w:rsidR="0013091C" w:rsidRDefault="00825C1A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ascii="Segoe UI" w:hAnsi="Segoe UI" w:cs="Segoe UI"/>
                <w:noProof/>
                <w:color w:val="FFFFFF"/>
                <w:sz w:val="15"/>
                <w:szCs w:val="15"/>
                <w:lang w:eastAsia="en-A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-3810</wp:posOffset>
                  </wp:positionV>
                  <wp:extent cx="1828800" cy="1828800"/>
                  <wp:effectExtent l="19050" t="0" r="0" b="0"/>
                  <wp:wrapTight wrapText="bothSides">
                    <wp:wrapPolygon edited="0">
                      <wp:start x="-225" y="0"/>
                      <wp:lineTo x="-225" y="21375"/>
                      <wp:lineTo x="21600" y="21375"/>
                      <wp:lineTo x="21600" y="0"/>
                      <wp:lineTo x="-225" y="0"/>
                    </wp:wrapPolygon>
                  </wp:wrapTight>
                  <wp:docPr id="1" name="imgHvThumb" descr="Planner book with p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Planner book with p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I do this already</w:t>
            </w: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I think this could really help me</w:t>
            </w: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 xml:space="preserve">I will focus on doing this in the next few weeks (not more than 2) </w:t>
            </w: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>Listen actively - if possible think before you write - but don't get behind.</w:t>
            </w:r>
            <w:r w:rsidRPr="003079F5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Be </w:t>
            </w:r>
            <w:proofErr w:type="gramStart"/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>open</w:t>
            </w:r>
            <w:proofErr w:type="gramEnd"/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 minded about points you disagree on. Don't let arguing interfere with your note-taking.</w:t>
            </w:r>
            <w:r w:rsidRPr="003079F5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>Raise questions if appropriate.</w:t>
            </w:r>
            <w:r w:rsidRPr="003079F5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Develop and use a standard method of note-taking including punctuation, abbreviations, </w:t>
            </w:r>
            <w:r w:rsidR="00825C1A">
              <w:rPr>
                <w:rFonts w:eastAsia="Times New Roman" w:cs="Arial"/>
                <w:sz w:val="24"/>
                <w:szCs w:val="24"/>
                <w:lang w:eastAsia="en-AU"/>
              </w:rPr>
              <w:t xml:space="preserve">use of circling, underlining, arrows and numbers, use of 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>margins, etc.</w:t>
            </w:r>
            <w:r w:rsidRPr="003079F5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Take and keep notes in a large notebook. The only merit to a small notebook is ease of carrying and that is not your main objective.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Leave a few spaces blank as you move from one point to the next so that you can fill in additional points later if necessary.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825C1A" w:rsidTr="0013091C">
        <w:tc>
          <w:tcPr>
            <w:tcW w:w="7196" w:type="dxa"/>
          </w:tcPr>
          <w:p w:rsidR="00825C1A" w:rsidRDefault="00825C1A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 xml:space="preserve">Write only on the right hand side of your paper.  </w:t>
            </w:r>
          </w:p>
          <w:p w:rsidR="00825C1A" w:rsidRPr="003079F5" w:rsidRDefault="00825C1A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825C1A" w:rsidRDefault="00825C1A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825C1A" w:rsidRDefault="00825C1A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825C1A" w:rsidRDefault="00825C1A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Focus on the main points: l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isten for </w:t>
            </w:r>
            <w:proofErr w:type="spellStart"/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>cues</w:t>
            </w:r>
            <w:proofErr w:type="spellEnd"/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 as to important points, 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moves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 f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r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om one point to the next, repetition of points for emphasis, changes in voice inflections, 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 xml:space="preserve">numbered lists 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>of a series of points, etc.</w:t>
            </w:r>
            <w:r w:rsidRPr="003079F5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Make your notes 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clear en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ough for your own reading, but use abbreviations of your own invention when possible.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825C1A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Copy down everything on the board, regardless. 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 xml:space="preserve"> 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You may not be able to 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link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 what is on the board into your 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other</w:t>
            </w:r>
            <w:r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 notes, but if you copy it, it may serve as a useful clue for you later.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  <w:tr w:rsidR="0013091C" w:rsidTr="0013091C">
        <w:tc>
          <w:tcPr>
            <w:tcW w:w="7196" w:type="dxa"/>
          </w:tcPr>
          <w:p w:rsid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Make sure you understand tasks you’re given clearly</w:t>
            </w:r>
            <w:r w:rsidR="0013091C" w:rsidRPr="003079F5">
              <w:rPr>
                <w:rFonts w:eastAsia="Times New Roman" w:cs="Arial"/>
                <w:sz w:val="24"/>
                <w:szCs w:val="24"/>
                <w:lang w:eastAsia="en-AU"/>
              </w:rPr>
              <w:t xml:space="preserve"> - ask questions if you're not sure.</w:t>
            </w:r>
            <w:r w:rsidR="0013091C" w:rsidRPr="003079F5">
              <w:rPr>
                <w:rFonts w:eastAsia="Times New Roman" w:cs="Times New Roman"/>
                <w:sz w:val="24"/>
                <w:szCs w:val="24"/>
                <w:lang w:eastAsia="en-AU"/>
              </w:rPr>
              <w:t xml:space="preserve"> </w:t>
            </w:r>
          </w:p>
          <w:p w:rsidR="00825C1A" w:rsidRPr="0013091C" w:rsidRDefault="00825C1A" w:rsidP="00825C1A">
            <w:pPr>
              <w:rPr>
                <w:rFonts w:eastAsia="Times New Roman" w:cs="Times New Roman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134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  <w:tc>
          <w:tcPr>
            <w:tcW w:w="1218" w:type="dxa"/>
          </w:tcPr>
          <w:p w:rsidR="0013091C" w:rsidRDefault="0013091C" w:rsidP="00825C1A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</w:tc>
      </w:tr>
    </w:tbl>
    <w:p w:rsidR="00825C1A" w:rsidRDefault="00825C1A" w:rsidP="00825C1A">
      <w:pPr>
        <w:spacing w:after="0" w:line="240" w:lineRule="auto"/>
        <w:rPr>
          <w:rFonts w:eastAsia="Times New Roman" w:cs="Arial"/>
          <w:sz w:val="24"/>
          <w:szCs w:val="24"/>
          <w:lang w:eastAsia="en-AU"/>
        </w:rPr>
      </w:pPr>
    </w:p>
    <w:p w:rsidR="00825C1A" w:rsidRDefault="00825C1A" w:rsidP="00825C1A">
      <w:pPr>
        <w:spacing w:after="0" w:line="240" w:lineRule="auto"/>
        <w:rPr>
          <w:rFonts w:eastAsia="Times New Roman" w:cs="Arial"/>
          <w:sz w:val="24"/>
          <w:szCs w:val="24"/>
          <w:lang w:eastAsia="en-AU"/>
        </w:rPr>
      </w:pPr>
      <w:r>
        <w:rPr>
          <w:rFonts w:eastAsia="Times New Roman" w:cs="Arial"/>
          <w:sz w:val="24"/>
          <w:szCs w:val="24"/>
          <w:lang w:eastAsia="en-AU"/>
        </w:rPr>
        <w:t>What do you need to do to help you target the two skills you’ve selected?</w:t>
      </w:r>
    </w:p>
    <w:p w:rsidR="00825C1A" w:rsidRDefault="00825C1A" w:rsidP="00825C1A">
      <w:pPr>
        <w:spacing w:after="0" w:line="240" w:lineRule="auto"/>
        <w:rPr>
          <w:rFonts w:eastAsia="Times New Roman" w:cs="Arial"/>
          <w:sz w:val="24"/>
          <w:szCs w:val="24"/>
          <w:lang w:eastAsia="en-AU"/>
        </w:rPr>
      </w:pPr>
    </w:p>
    <w:p w:rsidR="00825C1A" w:rsidRDefault="00825C1A" w:rsidP="00825C1A">
      <w:pPr>
        <w:spacing w:after="0" w:line="240" w:lineRule="auto"/>
        <w:rPr>
          <w:rFonts w:eastAsia="Times New Roman" w:cs="Arial"/>
          <w:sz w:val="24"/>
          <w:szCs w:val="24"/>
          <w:lang w:eastAsia="en-AU"/>
        </w:rPr>
      </w:pPr>
    </w:p>
    <w:p w:rsidR="00825C1A" w:rsidRPr="00825C1A" w:rsidRDefault="00825C1A" w:rsidP="00825C1A">
      <w:pPr>
        <w:spacing w:after="0" w:line="240" w:lineRule="auto"/>
        <w:rPr>
          <w:rFonts w:eastAsia="Times New Roman" w:cs="Arial"/>
          <w:sz w:val="24"/>
          <w:szCs w:val="24"/>
          <w:lang w:eastAsia="en-AU"/>
        </w:rPr>
      </w:pPr>
      <w:r>
        <w:rPr>
          <w:rFonts w:eastAsia="Times New Roman" w:cs="Arial"/>
          <w:sz w:val="24"/>
          <w:szCs w:val="24"/>
          <w:lang w:eastAsia="en-AU"/>
        </w:rPr>
        <w:t>Who can help you and how?</w:t>
      </w:r>
    </w:p>
    <w:sectPr w:rsidR="00825C1A" w:rsidRPr="00825C1A" w:rsidSect="001309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079F5"/>
    <w:rsid w:val="00100F1E"/>
    <w:rsid w:val="0013091C"/>
    <w:rsid w:val="003079F5"/>
    <w:rsid w:val="00354F9B"/>
    <w:rsid w:val="00825C1A"/>
    <w:rsid w:val="00AA2152"/>
    <w:rsid w:val="00DE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3079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5">
    <w:name w:val="heading 5"/>
    <w:basedOn w:val="Normal"/>
    <w:link w:val="Heading5Char"/>
    <w:uiPriority w:val="9"/>
    <w:qFormat/>
    <w:rsid w:val="003079F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9F5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3079F5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307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130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C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1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dcterms:created xsi:type="dcterms:W3CDTF">2011-04-07T02:11:00Z</dcterms:created>
  <dcterms:modified xsi:type="dcterms:W3CDTF">2011-04-07T05:24:00Z</dcterms:modified>
</cp:coreProperties>
</file>